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D11" w:rsidRPr="003A1B92" w:rsidRDefault="002B1694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 xml:space="preserve">OBIETTIVO: </w:t>
      </w:r>
      <w:r w:rsidR="008B7177">
        <w:rPr>
          <w:rFonts w:ascii="Arial" w:hAnsi="Arial" w:cs="Arial"/>
          <w:b/>
          <w:sz w:val="24"/>
          <w:szCs w:val="24"/>
        </w:rPr>
        <w:t>funzioni relative alla giustizia.</w:t>
      </w:r>
    </w:p>
    <w:p w:rsidR="002B1694" w:rsidRDefault="002B1694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conseguimento dell’obiettivo comprende:</w:t>
      </w:r>
    </w:p>
    <w:p w:rsidR="002B1694" w:rsidRPr="002B1694" w:rsidRDefault="008B7177" w:rsidP="002B1694">
      <w:pPr>
        <w:pStyle w:val="Paragrafoelenco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Legali dell’ente</w:t>
      </w:r>
    </w:p>
    <w:p w:rsidR="002B1694" w:rsidRPr="00335A9A" w:rsidRDefault="002B1694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2B1694">
        <w:rPr>
          <w:rFonts w:ascii="Arial" w:hAnsi="Arial" w:cs="Arial"/>
          <w:b/>
          <w:sz w:val="24"/>
          <w:szCs w:val="24"/>
        </w:rPr>
        <w:t>Riferimenti di Bilancio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35A9A">
        <w:rPr>
          <w:rFonts w:ascii="Arial" w:hAnsi="Arial" w:cs="Arial"/>
          <w:b/>
          <w:sz w:val="24"/>
          <w:szCs w:val="24"/>
        </w:rPr>
        <w:t>Funzione 02</w:t>
      </w:r>
    </w:p>
    <w:p w:rsidR="002B1694" w:rsidRDefault="008B7177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Intervento 1.02</w:t>
      </w:r>
      <w:r w:rsidR="002B1694"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</w:rPr>
        <w:t>1</w:t>
      </w:r>
      <w:r w:rsidR="002B1694"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</w:rPr>
        <w:t>3</w:t>
      </w:r>
      <w:r w:rsidR="002E0C22">
        <w:rPr>
          <w:rFonts w:ascii="Arial" w:hAnsi="Arial" w:cs="Arial"/>
          <w:sz w:val="24"/>
          <w:szCs w:val="24"/>
        </w:rPr>
        <w:tab/>
      </w:r>
      <w:r w:rsidR="002E0C22">
        <w:rPr>
          <w:rFonts w:ascii="Arial" w:hAnsi="Arial" w:cs="Arial"/>
          <w:sz w:val="24"/>
          <w:szCs w:val="24"/>
        </w:rPr>
        <w:tab/>
        <w:t>1</w:t>
      </w:r>
      <w:r>
        <w:rPr>
          <w:rFonts w:ascii="Arial" w:hAnsi="Arial" w:cs="Arial"/>
          <w:sz w:val="24"/>
          <w:szCs w:val="24"/>
        </w:rPr>
        <w:t>.0</w:t>
      </w:r>
      <w:r w:rsidR="002B1694">
        <w:rPr>
          <w:rFonts w:ascii="Arial" w:hAnsi="Arial" w:cs="Arial"/>
          <w:sz w:val="24"/>
          <w:szCs w:val="24"/>
        </w:rPr>
        <w:t>00,00</w:t>
      </w:r>
    </w:p>
    <w:p w:rsidR="002B1694" w:rsidRPr="003A1B92" w:rsidRDefault="002B1694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 xml:space="preserve">Responsabile </w:t>
      </w:r>
      <w:r w:rsidR="003A1B92">
        <w:rPr>
          <w:rFonts w:ascii="Arial" w:hAnsi="Arial" w:cs="Arial"/>
          <w:b/>
          <w:sz w:val="24"/>
          <w:szCs w:val="24"/>
        </w:rPr>
        <w:t>del servizio:</w:t>
      </w:r>
      <w:r w:rsidRPr="003A1B92">
        <w:rPr>
          <w:rFonts w:ascii="Arial" w:hAnsi="Arial" w:cs="Arial"/>
          <w:b/>
          <w:sz w:val="24"/>
          <w:szCs w:val="24"/>
        </w:rPr>
        <w:tab/>
        <w:t>Giuliana Patrioli</w:t>
      </w:r>
    </w:p>
    <w:p w:rsidR="002B1694" w:rsidRDefault="003A1B92" w:rsidP="002B1694">
      <w:pPr>
        <w:jc w:val="both"/>
        <w:rPr>
          <w:rFonts w:ascii="Arial" w:hAnsi="Arial" w:cs="Arial"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Risorse</w:t>
      </w:r>
      <w:r>
        <w:rPr>
          <w:rFonts w:ascii="Arial" w:hAnsi="Arial" w:cs="Arial"/>
          <w:sz w:val="24"/>
          <w:szCs w:val="24"/>
        </w:rPr>
        <w:t>: le risorse sono quelle generali derivanti dai trasferimenti dello Stato per il finanziamento del Bilancio e proventi dai fruitori</w:t>
      </w:r>
    </w:p>
    <w:p w:rsidR="003A1B92" w:rsidRDefault="003A1B92" w:rsidP="002B1694">
      <w:pPr>
        <w:pBdr>
          <w:bottom w:val="double" w:sz="6" w:space="1" w:color="auto"/>
        </w:pBdr>
        <w:jc w:val="both"/>
        <w:rPr>
          <w:rFonts w:ascii="Arial" w:hAnsi="Arial" w:cs="Arial"/>
          <w:sz w:val="24"/>
          <w:szCs w:val="24"/>
        </w:rPr>
      </w:pPr>
    </w:p>
    <w:p w:rsidR="003A1B92" w:rsidRDefault="003A1B92" w:rsidP="002B1694">
      <w:pPr>
        <w:jc w:val="both"/>
        <w:rPr>
          <w:rFonts w:ascii="Arial" w:hAnsi="Arial" w:cs="Arial"/>
          <w:sz w:val="24"/>
          <w:szCs w:val="24"/>
        </w:rPr>
      </w:pPr>
    </w:p>
    <w:p w:rsidR="003A1B92" w:rsidRPr="003A1B92" w:rsidRDefault="003A1B92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OBIETT</w:t>
      </w:r>
      <w:r w:rsidR="00DB7957">
        <w:rPr>
          <w:rFonts w:ascii="Arial" w:hAnsi="Arial" w:cs="Arial"/>
          <w:b/>
          <w:sz w:val="24"/>
          <w:szCs w:val="24"/>
        </w:rPr>
        <w:t>IVO: gestione servizi ambientali</w:t>
      </w:r>
    </w:p>
    <w:p w:rsidR="003A1B92" w:rsidRDefault="003A1B92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presente obiettivo comprende</w:t>
      </w:r>
      <w:r w:rsidR="00DB7957">
        <w:rPr>
          <w:rFonts w:ascii="Arial" w:hAnsi="Arial" w:cs="Arial"/>
          <w:sz w:val="24"/>
          <w:szCs w:val="24"/>
        </w:rPr>
        <w:t xml:space="preserve"> tutti i servizi inerenti la raccolta, il trasporto e lo smaltimento dei rifiuti, quindi il responsabile del servizio adotta tutti i provvedimenti connessi specificatamente al servizio di raccolta e smaltimento rifiuti gestito tramite il Consorzio di Novara, nonché quelli necessari al controllo ed alla manutenzione della piattaforma ecologica.</w:t>
      </w:r>
    </w:p>
    <w:p w:rsidR="00DB7957" w:rsidRDefault="00DB7957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Comprende inoltre la compartecipazione alle spese di gestione del canile sanitario di Carpignano Sesia con cui questo Comune è associato.</w:t>
      </w:r>
    </w:p>
    <w:p w:rsidR="00DB7957" w:rsidRDefault="00DB7957" w:rsidP="002B1694">
      <w:pPr>
        <w:jc w:val="both"/>
        <w:rPr>
          <w:rFonts w:ascii="Arial" w:hAnsi="Arial" w:cs="Arial"/>
          <w:sz w:val="24"/>
          <w:szCs w:val="24"/>
        </w:rPr>
      </w:pPr>
    </w:p>
    <w:p w:rsidR="00DB7957" w:rsidRDefault="00DB7957" w:rsidP="002B1694">
      <w:pPr>
        <w:jc w:val="both"/>
        <w:rPr>
          <w:rFonts w:ascii="Arial" w:hAnsi="Arial" w:cs="Arial"/>
          <w:b/>
          <w:sz w:val="24"/>
          <w:szCs w:val="24"/>
        </w:rPr>
      </w:pPr>
    </w:p>
    <w:p w:rsidR="003A1B92" w:rsidRPr="003A1B92" w:rsidRDefault="003A1B92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Riferim</w:t>
      </w:r>
      <w:r w:rsidR="00DB7957">
        <w:rPr>
          <w:rFonts w:ascii="Arial" w:hAnsi="Arial" w:cs="Arial"/>
          <w:b/>
          <w:sz w:val="24"/>
          <w:szCs w:val="24"/>
        </w:rPr>
        <w:t>enti di Bilancio:</w:t>
      </w:r>
      <w:r w:rsidR="00DB7957">
        <w:rPr>
          <w:rFonts w:ascii="Arial" w:hAnsi="Arial" w:cs="Arial"/>
          <w:b/>
          <w:sz w:val="24"/>
          <w:szCs w:val="24"/>
        </w:rPr>
        <w:tab/>
      </w:r>
      <w:r w:rsidR="00DB7957">
        <w:rPr>
          <w:rFonts w:ascii="Arial" w:hAnsi="Arial" w:cs="Arial"/>
          <w:b/>
          <w:sz w:val="24"/>
          <w:szCs w:val="24"/>
        </w:rPr>
        <w:tab/>
      </w:r>
      <w:r w:rsidR="00335A9A">
        <w:rPr>
          <w:rFonts w:ascii="Arial" w:hAnsi="Arial" w:cs="Arial"/>
          <w:b/>
          <w:sz w:val="24"/>
          <w:szCs w:val="24"/>
        </w:rPr>
        <w:t>Funzione 09</w:t>
      </w:r>
    </w:p>
    <w:p w:rsidR="003A1B92" w:rsidRDefault="00DD2F69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Intervento </w:t>
      </w:r>
      <w:r w:rsidR="003A1B92">
        <w:rPr>
          <w:rFonts w:ascii="Arial" w:hAnsi="Arial" w:cs="Arial"/>
          <w:sz w:val="24"/>
          <w:szCs w:val="24"/>
        </w:rPr>
        <w:t>1.</w:t>
      </w:r>
      <w:r w:rsidR="00DB7957">
        <w:rPr>
          <w:rFonts w:ascii="Arial" w:hAnsi="Arial" w:cs="Arial"/>
          <w:sz w:val="24"/>
          <w:szCs w:val="24"/>
        </w:rPr>
        <w:t>09.05.03</w:t>
      </w:r>
      <w:r w:rsidR="00DB7957">
        <w:rPr>
          <w:rFonts w:ascii="Arial" w:hAnsi="Arial" w:cs="Arial"/>
          <w:sz w:val="24"/>
          <w:szCs w:val="24"/>
        </w:rPr>
        <w:tab/>
      </w:r>
      <w:r w:rsidR="00DB7957">
        <w:rPr>
          <w:rFonts w:ascii="Arial" w:hAnsi="Arial" w:cs="Arial"/>
          <w:sz w:val="24"/>
          <w:szCs w:val="24"/>
        </w:rPr>
        <w:tab/>
        <w:t>2</w:t>
      </w:r>
      <w:r w:rsidR="002E0C22">
        <w:rPr>
          <w:rFonts w:ascii="Arial" w:hAnsi="Arial" w:cs="Arial"/>
          <w:sz w:val="24"/>
          <w:szCs w:val="24"/>
        </w:rPr>
        <w:t>5</w:t>
      </w:r>
      <w:r w:rsidR="00DB7957">
        <w:rPr>
          <w:rFonts w:ascii="Arial" w:hAnsi="Arial" w:cs="Arial"/>
          <w:sz w:val="24"/>
          <w:szCs w:val="24"/>
        </w:rPr>
        <w:t>.</w:t>
      </w:r>
      <w:r w:rsidR="002E0C22">
        <w:rPr>
          <w:rFonts w:ascii="Arial" w:hAnsi="Arial" w:cs="Arial"/>
          <w:sz w:val="24"/>
          <w:szCs w:val="24"/>
        </w:rPr>
        <w:t>0</w:t>
      </w:r>
      <w:r w:rsidR="00DB7957">
        <w:rPr>
          <w:rFonts w:ascii="Arial" w:hAnsi="Arial" w:cs="Arial"/>
          <w:sz w:val="24"/>
          <w:szCs w:val="24"/>
        </w:rPr>
        <w:t>00,00</w:t>
      </w:r>
    </w:p>
    <w:p w:rsidR="00DD2F69" w:rsidRDefault="00DB7957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Intervento 1.09.05.05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1.300,00</w:t>
      </w:r>
    </w:p>
    <w:p w:rsidR="00335A9A" w:rsidRPr="00335A9A" w:rsidRDefault="00335A9A" w:rsidP="002B169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35A9A">
        <w:rPr>
          <w:rFonts w:ascii="Arial" w:hAnsi="Arial" w:cs="Arial"/>
          <w:b/>
          <w:sz w:val="24"/>
          <w:szCs w:val="24"/>
        </w:rPr>
        <w:t>Funzione 10</w:t>
      </w:r>
    </w:p>
    <w:p w:rsidR="00DB7957" w:rsidRDefault="00DB7957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Intervento 1.10.04.03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2.</w:t>
      </w:r>
      <w:r w:rsidR="002E0C22">
        <w:rPr>
          <w:rFonts w:ascii="Arial" w:hAnsi="Arial" w:cs="Arial"/>
          <w:sz w:val="24"/>
          <w:szCs w:val="24"/>
        </w:rPr>
        <w:t>6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00,00</w:t>
      </w:r>
    </w:p>
    <w:p w:rsidR="003A1B92" w:rsidRPr="003A1B92" w:rsidRDefault="003A1B92" w:rsidP="002B169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Responsabile del servizio:</w:t>
      </w:r>
      <w:r>
        <w:rPr>
          <w:rFonts w:ascii="Arial" w:hAnsi="Arial" w:cs="Arial"/>
          <w:b/>
          <w:sz w:val="24"/>
          <w:szCs w:val="24"/>
        </w:rPr>
        <w:tab/>
      </w:r>
      <w:r w:rsidRPr="003A1B92">
        <w:rPr>
          <w:rFonts w:ascii="Arial" w:hAnsi="Arial" w:cs="Arial"/>
          <w:b/>
          <w:sz w:val="24"/>
          <w:szCs w:val="24"/>
        </w:rPr>
        <w:t>Giuliana Patrioli</w:t>
      </w:r>
    </w:p>
    <w:p w:rsidR="003A1B92" w:rsidRPr="002B1694" w:rsidRDefault="003A1B92" w:rsidP="002B1694">
      <w:pPr>
        <w:jc w:val="both"/>
        <w:rPr>
          <w:rFonts w:ascii="Arial" w:hAnsi="Arial" w:cs="Arial"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Risorse</w:t>
      </w:r>
      <w:r>
        <w:rPr>
          <w:rFonts w:ascii="Arial" w:hAnsi="Arial" w:cs="Arial"/>
          <w:sz w:val="24"/>
          <w:szCs w:val="24"/>
        </w:rPr>
        <w:t>: sono rappresentate dalle risorse generali derivanti dai contributi erariali per il finanziamento del Bilancio.</w:t>
      </w:r>
    </w:p>
    <w:p w:rsidR="002B1694" w:rsidRPr="002B1694" w:rsidRDefault="002B1694" w:rsidP="002B1694">
      <w:pPr>
        <w:jc w:val="both"/>
        <w:rPr>
          <w:rFonts w:ascii="Arial" w:hAnsi="Arial" w:cs="Arial"/>
          <w:sz w:val="24"/>
          <w:szCs w:val="24"/>
        </w:rPr>
      </w:pPr>
    </w:p>
    <w:sectPr w:rsidR="002B1694" w:rsidRPr="002B16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75C20"/>
    <w:multiLevelType w:val="hybridMultilevel"/>
    <w:tmpl w:val="E9F89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D07F0D"/>
    <w:multiLevelType w:val="hybridMultilevel"/>
    <w:tmpl w:val="E0607864"/>
    <w:lvl w:ilvl="0" w:tplc="7B5882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94"/>
    <w:rsid w:val="0013528F"/>
    <w:rsid w:val="00200D11"/>
    <w:rsid w:val="002B1694"/>
    <w:rsid w:val="002E0C22"/>
    <w:rsid w:val="00335A9A"/>
    <w:rsid w:val="003A1B92"/>
    <w:rsid w:val="006213B4"/>
    <w:rsid w:val="008B7177"/>
    <w:rsid w:val="00DB7957"/>
    <w:rsid w:val="00DD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1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1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Mandello Vitta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 Patrioli</dc:creator>
  <cp:lastModifiedBy>Giuliana Patrioli</cp:lastModifiedBy>
  <cp:revision>7</cp:revision>
  <dcterms:created xsi:type="dcterms:W3CDTF">2011-12-13T08:04:00Z</dcterms:created>
  <dcterms:modified xsi:type="dcterms:W3CDTF">2013-11-15T08:57:00Z</dcterms:modified>
</cp:coreProperties>
</file>